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5C" w:rsidRPr="009862AE" w:rsidRDefault="003B454B" w:rsidP="009862AE">
      <w:pPr>
        <w:spacing w:line="360" w:lineRule="auto"/>
        <w:jc w:val="center"/>
        <w:rPr>
          <w:rFonts w:ascii="仿宋" w:eastAsia="仿宋" w:hAnsi="仿宋" w:cs="仿宋"/>
          <w:b/>
          <w:bCs/>
          <w:kern w:val="44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kern w:val="44"/>
          <w:sz w:val="32"/>
          <w:szCs w:val="28"/>
        </w:rPr>
        <w:t>学堂在线</w:t>
      </w:r>
      <w:r>
        <w:rPr>
          <w:rFonts w:ascii="仿宋" w:eastAsia="仿宋" w:hAnsi="仿宋" w:cs="仿宋"/>
          <w:b/>
          <w:bCs/>
          <w:kern w:val="44"/>
          <w:sz w:val="32"/>
          <w:szCs w:val="28"/>
        </w:rPr>
        <w:t>学习步骤</w:t>
      </w:r>
    </w:p>
    <w:p w:rsidR="00CC2C5C" w:rsidRPr="00EF2B7D" w:rsidRDefault="00E54305" w:rsidP="00EF2B7D">
      <w:pPr>
        <w:spacing w:before="240" w:after="0"/>
        <w:rPr>
          <w:b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一</w:t>
      </w:r>
      <w:r w:rsidR="00EF2B7D" w:rsidRPr="00EF2B7D">
        <w:rPr>
          <w:rFonts w:ascii="仿宋_GB2312" w:eastAsia="仿宋_GB2312" w:hAnsi="仿宋" w:cs="宋体" w:hint="eastAsia"/>
          <w:b/>
          <w:sz w:val="32"/>
          <w:szCs w:val="32"/>
        </w:rPr>
        <w:t>、</w:t>
      </w:r>
      <w:r w:rsidR="006C24EA" w:rsidRPr="00EF2B7D">
        <w:rPr>
          <w:rFonts w:ascii="仿宋_GB2312" w:eastAsia="仿宋_GB2312" w:hAnsi="仿宋" w:cs="宋体" w:hint="eastAsia"/>
          <w:b/>
          <w:sz w:val="32"/>
          <w:szCs w:val="32"/>
        </w:rPr>
        <w:t>慕课课程的学习方式和有关事项</w:t>
      </w:r>
    </w:p>
    <w:p w:rsidR="006C24EA" w:rsidRPr="00F03EC8" w:rsidRDefault="00572393" w:rsidP="006C24EA">
      <w:pPr>
        <w:spacing w:line="360" w:lineRule="auto"/>
        <w:ind w:firstLineChars="200" w:firstLine="643"/>
        <w:rPr>
          <w:rFonts w:ascii="仿宋_GB2312" w:eastAsia="仿宋_GB2312" w:hAnsi="仿宋" w:cs="宋体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t>1</w:t>
      </w:r>
      <w:r w:rsidR="006C24EA" w:rsidRPr="00F03EC8">
        <w:rPr>
          <w:rFonts w:ascii="仿宋_GB2312" w:eastAsia="仿宋_GB2312" w:hAnsi="仿宋" w:cs="宋体" w:hint="eastAsia"/>
          <w:b/>
          <w:sz w:val="32"/>
          <w:szCs w:val="32"/>
        </w:rPr>
        <w:t>、登录操作说明</w:t>
      </w:r>
    </w:p>
    <w:p w:rsidR="00423C4E" w:rsidRDefault="006C24EA" w:rsidP="007C04E7">
      <w:pPr>
        <w:spacing w:after="0" w:line="276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</w:t>
      </w:r>
      <w:r w:rsidR="00EF2B7D"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）</w:t>
      </w:r>
      <w:r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登录</w:t>
      </w:r>
      <w:r w:rsidR="00423C4E"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平台首页</w:t>
      </w:r>
      <w:r w:rsidRPr="000819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651601" w:rsidRPr="00651601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http://bupt.xuetangx.com</w:t>
      </w:r>
      <w:r w:rsidRPr="000819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423C4E"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，点击“</w:t>
      </w:r>
      <w:r w:rsidR="000447CF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用户</w:t>
      </w:r>
      <w:r w:rsidR="00423C4E" w:rsidRPr="00081965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登录”，</w:t>
      </w:r>
      <w:r w:rsidRPr="00F03EC8">
        <w:rPr>
          <w:rFonts w:ascii="仿宋_GB2312" w:eastAsia="仿宋_GB2312" w:hAnsi="仿宋" w:cs="宋体" w:hint="eastAsia"/>
          <w:sz w:val="32"/>
          <w:szCs w:val="32"/>
        </w:rPr>
        <w:t>输入学号</w:t>
      </w:r>
      <w:r w:rsidR="007C04E7">
        <w:rPr>
          <w:rFonts w:ascii="仿宋_GB2312" w:eastAsia="仿宋_GB2312" w:hAnsi="仿宋" w:cs="宋体" w:hint="eastAsia"/>
          <w:sz w:val="32"/>
          <w:szCs w:val="32"/>
        </w:rPr>
        <w:t>/</w:t>
      </w:r>
      <w:r w:rsidR="00423C4E">
        <w:rPr>
          <w:rFonts w:ascii="仿宋_GB2312" w:eastAsia="仿宋_GB2312" w:hAnsi="仿宋" w:cs="宋体" w:hint="eastAsia"/>
          <w:sz w:val="32"/>
          <w:szCs w:val="32"/>
        </w:rPr>
        <w:t>工号</w:t>
      </w:r>
      <w:r w:rsidRPr="00F03EC8">
        <w:rPr>
          <w:rFonts w:ascii="仿宋_GB2312" w:eastAsia="仿宋_GB2312" w:hAnsi="仿宋" w:cs="宋体" w:hint="eastAsia"/>
          <w:sz w:val="32"/>
          <w:szCs w:val="32"/>
        </w:rPr>
        <w:t>和密码（</w:t>
      </w:r>
      <w:r w:rsidR="00A7266B">
        <w:rPr>
          <w:rFonts w:ascii="仿宋_GB2312" w:eastAsia="仿宋_GB2312" w:hAnsi="仿宋" w:cs="宋体" w:hint="eastAsia"/>
          <w:sz w:val="32"/>
          <w:szCs w:val="32"/>
        </w:rPr>
        <w:t>首次登陆</w:t>
      </w:r>
      <w:r w:rsidRPr="00F03EC8">
        <w:rPr>
          <w:rFonts w:ascii="仿宋_GB2312" w:eastAsia="仿宋_GB2312" w:hAnsi="仿宋" w:cs="宋体" w:hint="eastAsia"/>
          <w:sz w:val="32"/>
          <w:szCs w:val="32"/>
        </w:rPr>
        <w:t>初始密码为</w:t>
      </w:r>
      <w:r w:rsidR="00423C4E" w:rsidRPr="00423C4E">
        <w:rPr>
          <w:rFonts w:ascii="仿宋_GB2312" w:eastAsia="仿宋_GB2312" w:hAnsi="仿宋" w:cs="宋体" w:hint="eastAsia"/>
          <w:sz w:val="32"/>
          <w:szCs w:val="32"/>
        </w:rPr>
        <w:t>学号/工号的后六位</w:t>
      </w:r>
      <w:r w:rsidR="00423C4E">
        <w:rPr>
          <w:rFonts w:ascii="仿宋_GB2312" w:eastAsia="仿宋_GB2312" w:hAnsi="仿宋" w:cs="宋体" w:hint="eastAsia"/>
          <w:sz w:val="32"/>
          <w:szCs w:val="32"/>
        </w:rPr>
        <w:t>）</w:t>
      </w:r>
      <w:r w:rsidR="009D16D2">
        <w:rPr>
          <w:rFonts w:ascii="仿宋_GB2312" w:eastAsia="仿宋_GB2312" w:hAnsi="仿宋" w:cs="宋体" w:hint="eastAsia"/>
          <w:sz w:val="32"/>
          <w:szCs w:val="32"/>
        </w:rPr>
        <w:t>，</w:t>
      </w:r>
      <w:r w:rsidR="009D16D2" w:rsidRPr="00F03EC8">
        <w:rPr>
          <w:rFonts w:ascii="仿宋_GB2312" w:eastAsia="仿宋_GB2312" w:hAnsi="仿宋" w:cs="宋体" w:hint="eastAsia"/>
          <w:sz w:val="32"/>
          <w:szCs w:val="32"/>
        </w:rPr>
        <w:t>登录完成。</w:t>
      </w:r>
    </w:p>
    <w:p w:rsidR="004F6068" w:rsidRDefault="004F6068" w:rsidP="007C04E7">
      <w:pPr>
        <w:spacing w:after="0" w:line="276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2）</w:t>
      </w:r>
      <w:r w:rsidRPr="003B454B">
        <w:rPr>
          <w:rFonts w:ascii="仿宋_GB2312" w:eastAsia="仿宋_GB2312" w:hAnsi="仿宋" w:cs="宋体"/>
          <w:b/>
          <w:color w:val="FF0000"/>
          <w:sz w:val="32"/>
          <w:szCs w:val="32"/>
        </w:rPr>
        <w:t>绑定手机号码</w:t>
      </w:r>
      <w:r w:rsidRPr="003B454B">
        <w:rPr>
          <w:rFonts w:ascii="仿宋_GB2312" w:eastAsia="仿宋_GB2312" w:hAnsi="仿宋" w:cs="宋体" w:hint="eastAsia"/>
          <w:b/>
          <w:color w:val="FF0000"/>
          <w:sz w:val="32"/>
          <w:szCs w:val="32"/>
        </w:rPr>
        <w:t>或者</w:t>
      </w:r>
      <w:r w:rsidRPr="003B454B">
        <w:rPr>
          <w:rFonts w:ascii="仿宋_GB2312" w:eastAsia="仿宋_GB2312" w:hAnsi="仿宋" w:cs="宋体"/>
          <w:b/>
          <w:color w:val="FF0000"/>
          <w:sz w:val="32"/>
          <w:szCs w:val="32"/>
        </w:rPr>
        <w:t>安全邮箱，便于密码找回</w:t>
      </w:r>
      <w:r>
        <w:rPr>
          <w:rFonts w:ascii="仿宋_GB2312" w:eastAsia="仿宋_GB2312" w:hAnsi="仿宋" w:cs="宋体"/>
          <w:sz w:val="32"/>
          <w:szCs w:val="32"/>
        </w:rPr>
        <w:t>。</w:t>
      </w:r>
    </w:p>
    <w:p w:rsidR="006318B4" w:rsidRDefault="004F6068" w:rsidP="006318B4">
      <w:pPr>
        <w:spacing w:after="0" w:line="276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3</w:t>
      </w:r>
      <w:r w:rsidR="00EF2B7D">
        <w:rPr>
          <w:rFonts w:ascii="仿宋_GB2312" w:eastAsia="仿宋_GB2312" w:hAnsi="仿宋" w:cs="宋体" w:hint="eastAsia"/>
          <w:sz w:val="32"/>
          <w:szCs w:val="32"/>
        </w:rPr>
        <w:t>）</w:t>
      </w:r>
      <w:r w:rsidR="006C24EA" w:rsidRPr="00F03EC8">
        <w:rPr>
          <w:rFonts w:ascii="仿宋_GB2312" w:eastAsia="仿宋_GB2312" w:hAnsi="仿宋" w:cs="宋体" w:hint="eastAsia"/>
          <w:sz w:val="32"/>
          <w:szCs w:val="32"/>
        </w:rPr>
        <w:t>在</w:t>
      </w:r>
      <w:r w:rsidR="009D16D2">
        <w:rPr>
          <w:rFonts w:ascii="仿宋_GB2312" w:eastAsia="仿宋_GB2312" w:hAnsi="仿宋" w:cs="宋体" w:hint="eastAsia"/>
          <w:sz w:val="32"/>
          <w:szCs w:val="32"/>
        </w:rPr>
        <w:t>个人学习界面</w:t>
      </w:r>
      <w:r w:rsidR="006C24EA" w:rsidRPr="00F03EC8">
        <w:rPr>
          <w:rFonts w:ascii="仿宋_GB2312" w:eastAsia="仿宋_GB2312" w:hAnsi="仿宋" w:cs="宋体" w:hint="eastAsia"/>
          <w:sz w:val="32"/>
          <w:szCs w:val="32"/>
        </w:rPr>
        <w:t>，点击“</w:t>
      </w:r>
      <w:r w:rsidR="009D16D2">
        <w:rPr>
          <w:rFonts w:ascii="仿宋_GB2312" w:eastAsia="仿宋_GB2312" w:hAnsi="仿宋" w:cs="宋体" w:hint="eastAsia"/>
          <w:sz w:val="32"/>
          <w:szCs w:val="32"/>
        </w:rPr>
        <w:t>我的学分课”，选择课程进行学习。</w:t>
      </w:r>
    </w:p>
    <w:p w:rsidR="006318B4" w:rsidRPr="006318B4" w:rsidRDefault="006318B4" w:rsidP="006318B4">
      <w:pPr>
        <w:spacing w:line="360" w:lineRule="auto"/>
        <w:ind w:firstLineChars="200" w:firstLine="643"/>
        <w:rPr>
          <w:rFonts w:ascii="仿宋_GB2312" w:eastAsia="仿宋_GB2312" w:hAnsi="仿宋" w:cs="宋体"/>
          <w:b/>
          <w:sz w:val="32"/>
          <w:szCs w:val="32"/>
        </w:rPr>
      </w:pPr>
      <w:r w:rsidRPr="006318B4">
        <w:rPr>
          <w:rFonts w:ascii="仿宋_GB2312" w:eastAsia="仿宋_GB2312" w:hAnsi="仿宋" w:cs="宋体"/>
          <w:b/>
          <w:sz w:val="32"/>
          <w:szCs w:val="32"/>
        </w:rPr>
        <w:t>2</w:t>
      </w:r>
      <w:r w:rsidRPr="006318B4">
        <w:rPr>
          <w:rFonts w:ascii="仿宋_GB2312" w:eastAsia="仿宋_GB2312" w:hAnsi="仿宋" w:cs="宋体" w:hint="eastAsia"/>
          <w:b/>
          <w:sz w:val="32"/>
          <w:szCs w:val="32"/>
        </w:rPr>
        <w:t>、</w:t>
      </w:r>
      <w:r w:rsidR="00BD1A02">
        <w:rPr>
          <w:rFonts w:ascii="仿宋_GB2312" w:eastAsia="仿宋_GB2312" w:hAnsi="仿宋" w:cs="宋体" w:hint="eastAsia"/>
          <w:b/>
          <w:sz w:val="32"/>
          <w:szCs w:val="32"/>
        </w:rPr>
        <w:t>微信服务号</w:t>
      </w:r>
    </w:p>
    <w:p w:rsidR="00BD1A02" w:rsidRDefault="006318B4" w:rsidP="00BD1A02">
      <w:pPr>
        <w:spacing w:after="0" w:line="276" w:lineRule="auto"/>
        <w:ind w:firstLineChars="200" w:firstLine="640"/>
        <w:rPr>
          <w:rFonts w:ascii="仿宋_GB2312" w:eastAsia="仿宋_GB2312" w:hAnsi="仿宋" w:cs="宋体"/>
          <w:b/>
          <w:sz w:val="32"/>
          <w:szCs w:val="32"/>
        </w:rPr>
      </w:pPr>
      <w:r w:rsidRPr="00BD1A02">
        <w:rPr>
          <w:rFonts w:ascii="仿宋_GB2312" w:eastAsia="仿宋_GB2312" w:hAnsi="仿宋" w:cs="宋体"/>
          <w:sz w:val="32"/>
          <w:szCs w:val="32"/>
        </w:rPr>
        <w:t>在学校平台首页的右上角</w:t>
      </w:r>
      <w:r w:rsidRPr="00BD1A02">
        <w:rPr>
          <w:rFonts w:ascii="仿宋_GB2312" w:eastAsia="仿宋_GB2312" w:hAnsi="仿宋" w:cs="宋体" w:hint="eastAsia"/>
          <w:sz w:val="32"/>
          <w:szCs w:val="32"/>
        </w:rPr>
        <w:t>，</w:t>
      </w:r>
      <w:r w:rsidRPr="00BD1A02">
        <w:rPr>
          <w:rFonts w:ascii="仿宋_GB2312" w:eastAsia="仿宋_GB2312" w:hAnsi="仿宋" w:cs="宋体"/>
          <w:sz w:val="32"/>
          <w:szCs w:val="32"/>
        </w:rPr>
        <w:t>点击</w:t>
      </w:r>
      <w:r w:rsidR="00BD1A02" w:rsidRPr="00BD1A02">
        <w:rPr>
          <w:rFonts w:ascii="仿宋_GB2312" w:eastAsia="仿宋_GB2312" w:hAnsi="仿宋" w:cs="宋体" w:hint="eastAsia"/>
          <w:sz w:val="32"/>
          <w:szCs w:val="32"/>
        </w:rPr>
        <w:t>“微信服务号</w:t>
      </w:r>
      <w:r w:rsidRPr="00BD1A02">
        <w:rPr>
          <w:rFonts w:ascii="仿宋_GB2312" w:eastAsia="仿宋_GB2312" w:hAnsi="仿宋" w:cs="宋体" w:hint="eastAsia"/>
          <w:sz w:val="32"/>
          <w:szCs w:val="32"/>
        </w:rPr>
        <w:t>”的链接，打开新页面后</w:t>
      </w:r>
      <w:r w:rsidR="00F34EC0" w:rsidRPr="00BD1A02">
        <w:rPr>
          <w:rFonts w:ascii="仿宋_GB2312" w:eastAsia="仿宋_GB2312" w:hAnsi="仿宋" w:cs="宋体" w:hint="eastAsia"/>
          <w:sz w:val="32"/>
          <w:szCs w:val="32"/>
        </w:rPr>
        <w:t>，</w:t>
      </w:r>
      <w:r w:rsidR="00A90111">
        <w:rPr>
          <w:rFonts w:ascii="仿宋_GB2312" w:eastAsia="仿宋_GB2312" w:hAnsi="仿宋" w:cs="宋体" w:hint="eastAsia"/>
          <w:b/>
          <w:sz w:val="32"/>
          <w:szCs w:val="32"/>
        </w:rPr>
        <w:t>扫描二维码</w:t>
      </w:r>
      <w:r w:rsidR="00BD1A02" w:rsidRPr="003B454B">
        <w:rPr>
          <w:rFonts w:ascii="仿宋_GB2312" w:eastAsia="仿宋_GB2312" w:hAnsi="仿宋" w:cs="宋体" w:hint="eastAsia"/>
          <w:b/>
          <w:sz w:val="32"/>
          <w:szCs w:val="32"/>
        </w:rPr>
        <w:t>关注</w:t>
      </w:r>
      <w:r w:rsidR="00BD1A02" w:rsidRPr="003B454B">
        <w:rPr>
          <w:rFonts w:ascii="仿宋_GB2312" w:eastAsia="仿宋_GB2312" w:hAnsi="仿宋" w:cs="宋体"/>
          <w:b/>
          <w:sz w:val="32"/>
          <w:szCs w:val="32"/>
        </w:rPr>
        <w:t>微信号，</w:t>
      </w:r>
      <w:r w:rsidR="00BD1A02" w:rsidRPr="003B454B">
        <w:rPr>
          <w:rFonts w:ascii="仿宋_GB2312" w:eastAsia="仿宋_GB2312" w:hAnsi="仿宋" w:cs="宋体" w:hint="eastAsia"/>
          <w:b/>
          <w:sz w:val="32"/>
          <w:szCs w:val="32"/>
        </w:rPr>
        <w:t>可以</w:t>
      </w:r>
      <w:r w:rsidR="00BD1A02" w:rsidRPr="003B454B">
        <w:rPr>
          <w:rFonts w:ascii="仿宋_GB2312" w:eastAsia="仿宋_GB2312" w:hAnsi="仿宋" w:cs="宋体"/>
          <w:b/>
          <w:sz w:val="32"/>
          <w:szCs w:val="32"/>
        </w:rPr>
        <w:t>及时</w:t>
      </w:r>
      <w:r w:rsidR="003B454B" w:rsidRPr="003B454B">
        <w:rPr>
          <w:rFonts w:ascii="仿宋_GB2312" w:eastAsia="仿宋_GB2312" w:hAnsi="仿宋" w:cs="宋体" w:hint="eastAsia"/>
          <w:b/>
          <w:sz w:val="32"/>
          <w:szCs w:val="32"/>
        </w:rPr>
        <w:t>提醒学生即将到来的作业、考试</w:t>
      </w:r>
      <w:r w:rsidR="00A90111">
        <w:rPr>
          <w:rFonts w:ascii="仿宋_GB2312" w:eastAsia="仿宋_GB2312" w:hAnsi="仿宋" w:cs="宋体" w:hint="eastAsia"/>
          <w:b/>
          <w:sz w:val="32"/>
          <w:szCs w:val="32"/>
        </w:rPr>
        <w:t>等</w:t>
      </w:r>
      <w:r w:rsidR="003B454B" w:rsidRPr="003B454B">
        <w:rPr>
          <w:rFonts w:ascii="仿宋_GB2312" w:eastAsia="仿宋_GB2312" w:hAnsi="仿宋" w:cs="宋体" w:hint="eastAsia"/>
          <w:b/>
          <w:sz w:val="32"/>
          <w:szCs w:val="32"/>
        </w:rPr>
        <w:t>重要节点。</w:t>
      </w:r>
    </w:p>
    <w:p w:rsidR="00A7266B" w:rsidRPr="00BD1A02" w:rsidRDefault="00651601" w:rsidP="00BD1A02">
      <w:pPr>
        <w:spacing w:after="0" w:line="276" w:lineRule="auto"/>
        <w:ind w:firstLineChars="200" w:firstLine="440"/>
        <w:rPr>
          <w:rFonts w:ascii="仿宋_GB2312" w:eastAsia="仿宋_GB2312" w:hAnsi="仿宋" w:cs="宋体"/>
          <w:sz w:val="32"/>
          <w:szCs w:val="32"/>
        </w:rPr>
      </w:pPr>
      <w:r>
        <w:rPr>
          <w:noProof/>
        </w:rPr>
        <w:drawing>
          <wp:inline distT="0" distB="0" distL="0" distR="0" wp14:anchorId="473E02C3" wp14:editId="14B12A52">
            <wp:extent cx="5670550" cy="198310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4EA" w:rsidRPr="00F03EC8" w:rsidRDefault="006318B4" w:rsidP="006C24EA">
      <w:pPr>
        <w:spacing w:line="360" w:lineRule="auto"/>
        <w:ind w:firstLineChars="200" w:firstLine="643"/>
        <w:rPr>
          <w:rFonts w:ascii="仿宋_GB2312" w:eastAsia="仿宋_GB2312" w:hAnsi="仿宋" w:cs="宋体"/>
          <w:b/>
          <w:color w:val="FF0000"/>
          <w:sz w:val="32"/>
          <w:szCs w:val="32"/>
        </w:rPr>
      </w:pPr>
      <w:r>
        <w:rPr>
          <w:rFonts w:ascii="仿宋_GB2312" w:eastAsia="仿宋_GB2312" w:hAnsi="仿宋" w:cs="宋体"/>
          <w:b/>
          <w:sz w:val="32"/>
          <w:szCs w:val="32"/>
        </w:rPr>
        <w:t>3</w:t>
      </w:r>
      <w:r w:rsidR="006C24EA" w:rsidRPr="00F03EC8">
        <w:rPr>
          <w:rFonts w:ascii="仿宋_GB2312" w:eastAsia="仿宋_GB2312" w:hAnsi="仿宋" w:cs="宋体" w:hint="eastAsia"/>
          <w:b/>
          <w:sz w:val="32"/>
          <w:szCs w:val="32"/>
        </w:rPr>
        <w:t>、课程学习方式</w:t>
      </w:r>
    </w:p>
    <w:p w:rsidR="006C24EA" w:rsidRPr="00CE568F" w:rsidRDefault="006C24EA" w:rsidP="006C24EA">
      <w:pPr>
        <w:shd w:val="clear" w:color="auto" w:fill="FFFFFF"/>
        <w:spacing w:line="360" w:lineRule="auto"/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课程</w:t>
      </w:r>
      <w:r w:rsidRPr="00CE568F">
        <w:rPr>
          <w:rFonts w:ascii="仿宋_GB2312" w:eastAsia="仿宋_GB2312" w:hAnsi="仿宋" w:cs="宋体" w:hint="eastAsia"/>
          <w:color w:val="000000"/>
          <w:sz w:val="32"/>
          <w:szCs w:val="32"/>
        </w:rPr>
        <w:t>整个学习过程均在“</w:t>
      </w:r>
      <w:r w:rsidR="00651601" w:rsidRPr="00651601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http://bupt.xuetangx.com</w:t>
      </w:r>
      <w:r w:rsidRPr="00CE568F">
        <w:rPr>
          <w:rFonts w:ascii="仿宋_GB2312" w:eastAsia="仿宋_GB2312" w:hAnsi="仿宋" w:cs="宋体" w:hint="eastAsia"/>
          <w:color w:val="000000"/>
          <w:sz w:val="32"/>
          <w:szCs w:val="32"/>
        </w:rPr>
        <w:t>”上完成，由课程主讲教师及助教团队全程指导学习，包括观看课程视频、完成课后作业、参与讨论区互动、阶段考试等。</w:t>
      </w:r>
      <w:r w:rsidR="009D16D2" w:rsidRPr="00CE568F">
        <w:rPr>
          <w:rFonts w:ascii="仿宋_GB2312" w:eastAsia="仿宋_GB2312" w:hAnsi="仿宋" w:cs="宋体" w:hint="eastAsia"/>
          <w:color w:val="000000"/>
          <w:sz w:val="32"/>
          <w:szCs w:val="32"/>
        </w:rPr>
        <w:t>学生必须严格按照选修课程主讲教师团队的要求，按时完成各环节学习任务。</w:t>
      </w:r>
    </w:p>
    <w:p w:rsidR="006C24EA" w:rsidRDefault="006C24EA" w:rsidP="006C24EA">
      <w:pPr>
        <w:shd w:val="clear" w:color="auto" w:fill="FFFFFF"/>
        <w:spacing w:line="360" w:lineRule="auto"/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 w:rsidRPr="00CE568F">
        <w:rPr>
          <w:rFonts w:ascii="仿宋_GB2312" w:eastAsia="仿宋_GB2312" w:hAnsi="仿宋" w:cs="宋体" w:hint="eastAsia"/>
          <w:color w:val="FF0000"/>
          <w:sz w:val="32"/>
          <w:szCs w:val="32"/>
        </w:rPr>
        <w:t>该课程的全部学习过程建议在电脑PC</w:t>
      </w:r>
      <w:r w:rsidR="00CE568F" w:rsidRPr="00CE568F">
        <w:rPr>
          <w:rFonts w:ascii="仿宋_GB2312" w:eastAsia="仿宋_GB2312" w:hAnsi="仿宋" w:cs="宋体" w:hint="eastAsia"/>
          <w:color w:val="FF0000"/>
          <w:sz w:val="32"/>
          <w:szCs w:val="32"/>
        </w:rPr>
        <w:t>端完成</w:t>
      </w:r>
      <w:r w:rsidRPr="00CE568F">
        <w:rPr>
          <w:rFonts w:ascii="仿宋_GB2312" w:eastAsia="仿宋_GB2312" w:hAnsi="仿宋" w:cs="宋体" w:hint="eastAsia"/>
          <w:color w:val="000000"/>
          <w:sz w:val="32"/>
          <w:szCs w:val="32"/>
        </w:rPr>
        <w:t>。网页浏览器要求：IE10.0及以上版本，Chrome，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Firefox，safari，以及基于以上浏览器核心的360，猎豹，QQ等浏览器。</w:t>
      </w:r>
    </w:p>
    <w:p w:rsidR="008474CA" w:rsidRDefault="006318B4" w:rsidP="006C24EA">
      <w:pPr>
        <w:shd w:val="clear" w:color="auto" w:fill="FFFFFF"/>
        <w:spacing w:line="360" w:lineRule="auto"/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z w:val="32"/>
          <w:szCs w:val="32"/>
        </w:rPr>
        <w:t>4</w:t>
      </w:r>
      <w:r w:rsidR="006C24EA" w:rsidRPr="00F03EC8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、</w:t>
      </w:r>
      <w:r w:rsidR="00341D27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成绩考核</w:t>
      </w:r>
    </w:p>
    <w:p w:rsidR="00341D27" w:rsidRPr="00CD53BE" w:rsidRDefault="00341D27" w:rsidP="00F907B1">
      <w:pPr>
        <w:shd w:val="clear" w:color="auto" w:fill="FFFFFF"/>
        <w:spacing w:after="0" w:line="360" w:lineRule="auto"/>
        <w:ind w:firstLine="645"/>
        <w:rPr>
          <w:rFonts w:ascii="仿宋_GB2312" w:eastAsia="仿宋_GB2312" w:hAnsi="仿宋" w:cs="宋体"/>
          <w:sz w:val="32"/>
          <w:szCs w:val="32"/>
        </w:rPr>
      </w:pPr>
      <w:r w:rsidRPr="00CD53BE">
        <w:rPr>
          <w:rFonts w:ascii="仿宋_GB2312" w:eastAsia="仿宋_GB2312" w:hAnsi="仿宋" w:cs="宋体" w:hint="eastAsia"/>
          <w:sz w:val="32"/>
          <w:szCs w:val="32"/>
        </w:rPr>
        <w:t>课程</w:t>
      </w:r>
      <w:r w:rsidRPr="00CD53BE">
        <w:rPr>
          <w:rFonts w:ascii="仿宋_GB2312" w:eastAsia="仿宋_GB2312" w:hAnsi="仿宋" w:cs="宋体"/>
          <w:sz w:val="32"/>
          <w:szCs w:val="32"/>
        </w:rPr>
        <w:t>考核：</w:t>
      </w:r>
      <w:r w:rsidR="00D2711C">
        <w:rPr>
          <w:rFonts w:ascii="仿宋_GB2312" w:eastAsia="仿宋_GB2312" w:hAnsi="仿宋" w:cs="宋体" w:hint="eastAsia"/>
          <w:sz w:val="32"/>
          <w:szCs w:val="32"/>
        </w:rPr>
        <w:t>为更加全面、客观地进行考核，</w:t>
      </w:r>
      <w:r w:rsidRPr="00CD53BE">
        <w:rPr>
          <w:rFonts w:ascii="仿宋_GB2312" w:eastAsia="仿宋_GB2312" w:hAnsi="仿宋" w:cs="宋体" w:hint="eastAsia"/>
          <w:sz w:val="32"/>
          <w:szCs w:val="32"/>
        </w:rPr>
        <w:t>课程的最终成绩将由</w:t>
      </w:r>
      <w:r w:rsidR="00D2711C" w:rsidRPr="00D2711C">
        <w:rPr>
          <w:rFonts w:ascii="仿宋_GB2312" w:eastAsia="仿宋_GB2312" w:hAnsi="仿宋" w:cs="宋体"/>
          <w:sz w:val="32"/>
          <w:szCs w:val="32"/>
        </w:rPr>
        <w:t>作业及慕课考试</w:t>
      </w:r>
      <w:r w:rsidR="0032730C">
        <w:rPr>
          <w:rFonts w:ascii="仿宋_GB2312" w:eastAsia="仿宋_GB2312" w:hAnsi="仿宋" w:cs="宋体" w:hint="eastAsia"/>
          <w:sz w:val="32"/>
          <w:szCs w:val="32"/>
        </w:rPr>
        <w:t>、</w:t>
      </w:r>
      <w:r w:rsidR="00D2711C" w:rsidRPr="00D2711C">
        <w:rPr>
          <w:rFonts w:ascii="仿宋_GB2312" w:eastAsia="仿宋_GB2312" w:hAnsi="仿宋" w:cs="宋体"/>
          <w:sz w:val="32"/>
          <w:szCs w:val="32"/>
        </w:rPr>
        <w:t>观看视频课件</w:t>
      </w:r>
      <w:r w:rsidR="00D2711C">
        <w:rPr>
          <w:rFonts w:ascii="仿宋_GB2312" w:eastAsia="仿宋_GB2312" w:hAnsi="仿宋" w:cs="宋体"/>
          <w:sz w:val="32"/>
          <w:szCs w:val="32"/>
        </w:rPr>
        <w:t>、</w:t>
      </w:r>
      <w:r w:rsidR="00D2711C" w:rsidRPr="00D2711C">
        <w:rPr>
          <w:rFonts w:ascii="仿宋_GB2312" w:eastAsia="仿宋_GB2312" w:hAnsi="仿宋" w:cs="宋体"/>
          <w:sz w:val="32"/>
          <w:szCs w:val="32"/>
        </w:rPr>
        <w:t>发布/回复帖子</w:t>
      </w:r>
      <w:r w:rsidR="00D2711C">
        <w:rPr>
          <w:rFonts w:ascii="仿宋_GB2312" w:eastAsia="仿宋_GB2312" w:hAnsi="仿宋" w:cs="宋体" w:hint="eastAsia"/>
          <w:sz w:val="32"/>
          <w:szCs w:val="32"/>
        </w:rPr>
        <w:t>、</w:t>
      </w:r>
      <w:r w:rsidR="00D2711C" w:rsidRPr="00D2711C">
        <w:rPr>
          <w:rFonts w:ascii="仿宋_GB2312" w:eastAsia="仿宋_GB2312" w:hAnsi="仿宋" w:cs="宋体"/>
          <w:sz w:val="32"/>
          <w:szCs w:val="32"/>
        </w:rPr>
        <w:t>线下考试</w:t>
      </w:r>
      <w:r w:rsidRPr="00CD53BE">
        <w:rPr>
          <w:rFonts w:ascii="仿宋_GB2312" w:eastAsia="仿宋_GB2312" w:hAnsi="仿宋" w:cs="宋体" w:hint="eastAsia"/>
          <w:sz w:val="32"/>
          <w:szCs w:val="32"/>
        </w:rPr>
        <w:t>等</w:t>
      </w:r>
      <w:r w:rsidR="00D2711C">
        <w:rPr>
          <w:rFonts w:ascii="仿宋_GB2312" w:eastAsia="仿宋_GB2312" w:hAnsi="仿宋" w:cs="宋体" w:hint="eastAsia"/>
          <w:sz w:val="32"/>
          <w:szCs w:val="32"/>
        </w:rPr>
        <w:t>环节</w:t>
      </w:r>
      <w:r w:rsidRPr="00CD53BE">
        <w:rPr>
          <w:rFonts w:ascii="仿宋_GB2312" w:eastAsia="仿宋_GB2312" w:hAnsi="仿宋" w:cs="宋体"/>
          <w:sz w:val="32"/>
          <w:szCs w:val="32"/>
        </w:rPr>
        <w:t>综合</w:t>
      </w:r>
      <w:r w:rsidRPr="00CD53BE">
        <w:rPr>
          <w:rFonts w:ascii="仿宋_GB2312" w:eastAsia="仿宋_GB2312" w:hAnsi="仿宋" w:cs="宋体" w:hint="eastAsia"/>
          <w:sz w:val="32"/>
          <w:szCs w:val="32"/>
        </w:rPr>
        <w:t>评定产生</w:t>
      </w:r>
      <w:r w:rsidRPr="00CD53BE">
        <w:rPr>
          <w:rFonts w:ascii="仿宋_GB2312" w:eastAsia="仿宋_GB2312" w:hAnsi="仿宋" w:cs="宋体"/>
          <w:sz w:val="32"/>
          <w:szCs w:val="32"/>
        </w:rPr>
        <w:t>。</w:t>
      </w:r>
      <w:r w:rsidR="00F907B1">
        <w:rPr>
          <w:rFonts w:ascii="仿宋_GB2312" w:eastAsia="仿宋_GB2312" w:hAnsi="仿宋" w:cs="宋体"/>
          <w:sz w:val="32"/>
          <w:szCs w:val="32"/>
        </w:rPr>
        <w:t>考核</w:t>
      </w:r>
      <w:r w:rsidR="004F61A7">
        <w:rPr>
          <w:rFonts w:ascii="仿宋_GB2312" w:eastAsia="仿宋_GB2312" w:hAnsi="仿宋" w:cs="宋体"/>
          <w:sz w:val="32"/>
          <w:szCs w:val="32"/>
        </w:rPr>
        <w:t>各环节</w:t>
      </w:r>
      <w:r w:rsidR="007C04E7">
        <w:rPr>
          <w:rFonts w:ascii="仿宋_GB2312" w:eastAsia="仿宋_GB2312" w:hAnsi="仿宋" w:cs="宋体"/>
          <w:sz w:val="32"/>
          <w:szCs w:val="32"/>
        </w:rPr>
        <w:t>权重</w:t>
      </w:r>
      <w:r w:rsidR="00F907B1">
        <w:rPr>
          <w:rFonts w:ascii="仿宋_GB2312" w:eastAsia="仿宋_GB2312" w:hAnsi="仿宋" w:cs="宋体"/>
          <w:sz w:val="32"/>
          <w:szCs w:val="32"/>
        </w:rPr>
        <w:t>及各项成绩得分</w:t>
      </w:r>
      <w:r w:rsidR="00F907B1">
        <w:rPr>
          <w:rFonts w:ascii="仿宋_GB2312" w:eastAsia="仿宋_GB2312" w:hAnsi="仿宋" w:cs="宋体" w:hint="eastAsia"/>
          <w:sz w:val="32"/>
          <w:szCs w:val="32"/>
        </w:rPr>
        <w:t>，</w:t>
      </w:r>
      <w:r w:rsidR="001B6A6A">
        <w:rPr>
          <w:rFonts w:ascii="仿宋_GB2312" w:eastAsia="仿宋_GB2312" w:hAnsi="仿宋" w:cs="宋体" w:hint="eastAsia"/>
          <w:sz w:val="32"/>
          <w:szCs w:val="32"/>
        </w:rPr>
        <w:t>可</w:t>
      </w:r>
      <w:r w:rsidR="007C04E7">
        <w:rPr>
          <w:rFonts w:ascii="仿宋_GB2312" w:eastAsia="仿宋_GB2312" w:hAnsi="仿宋" w:cs="宋体"/>
          <w:sz w:val="32"/>
          <w:szCs w:val="32"/>
        </w:rPr>
        <w:t>点击</w:t>
      </w:r>
      <w:r w:rsidR="00E1446A">
        <w:rPr>
          <w:rFonts w:ascii="仿宋_GB2312" w:eastAsia="仿宋_GB2312" w:hAnsi="仿宋" w:cs="宋体" w:hint="eastAsia"/>
          <w:sz w:val="32"/>
          <w:szCs w:val="32"/>
        </w:rPr>
        <w:t>“</w:t>
      </w:r>
      <w:r w:rsidR="00DC0B46">
        <w:rPr>
          <w:rFonts w:ascii="仿宋_GB2312" w:eastAsia="仿宋_GB2312" w:hAnsi="仿宋" w:cs="宋体" w:hint="eastAsia"/>
          <w:sz w:val="32"/>
          <w:szCs w:val="32"/>
        </w:rPr>
        <w:t>查看</w:t>
      </w:r>
      <w:r w:rsidR="00E1446A">
        <w:rPr>
          <w:rFonts w:ascii="仿宋_GB2312" w:eastAsia="仿宋_GB2312" w:hAnsi="仿宋" w:cs="宋体" w:hint="eastAsia"/>
          <w:sz w:val="32"/>
          <w:szCs w:val="32"/>
        </w:rPr>
        <w:t>”</w:t>
      </w:r>
      <w:r w:rsidR="00F907B1">
        <w:rPr>
          <w:rFonts w:ascii="仿宋_GB2312" w:eastAsia="仿宋_GB2312" w:hAnsi="仿宋" w:cs="宋体"/>
          <w:sz w:val="32"/>
          <w:szCs w:val="32"/>
        </w:rPr>
        <w:t>界面</w:t>
      </w:r>
      <w:r w:rsidR="002F038E">
        <w:rPr>
          <w:rFonts w:ascii="仿宋_GB2312" w:eastAsia="仿宋_GB2312" w:hAnsi="仿宋" w:cs="宋体"/>
          <w:sz w:val="32"/>
          <w:szCs w:val="32"/>
        </w:rPr>
        <w:t>了解</w:t>
      </w:r>
      <w:r w:rsidR="00F907B1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6C24EA" w:rsidRDefault="006318B4" w:rsidP="006C24EA">
      <w:pPr>
        <w:shd w:val="clear" w:color="auto" w:fill="FFFFFF"/>
        <w:spacing w:line="360" w:lineRule="auto"/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z w:val="32"/>
          <w:szCs w:val="32"/>
        </w:rPr>
        <w:t>5</w:t>
      </w:r>
      <w:r w:rsidR="007C04E7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、</w:t>
      </w:r>
      <w:r w:rsidR="006C24EA" w:rsidRPr="00F03EC8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开课和结课时间</w:t>
      </w:r>
    </w:p>
    <w:p w:rsidR="00EA6FEE" w:rsidRPr="000702ED" w:rsidRDefault="00EA6FEE" w:rsidP="00EA6FEE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2018春季学期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课程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统一开课</w:t>
      </w:r>
      <w:r>
        <w:rPr>
          <w:rFonts w:ascii="仿宋_GB2312" w:eastAsia="仿宋_GB2312" w:hAnsi="仿宋" w:cs="宋体"/>
          <w:color w:val="000000"/>
          <w:sz w:val="32"/>
          <w:szCs w:val="32"/>
        </w:rPr>
        <w:t>结课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宋体"/>
          <w:color w:val="000000"/>
          <w:sz w:val="32"/>
          <w:szCs w:val="32"/>
        </w:rPr>
        <w:t>具体的</w:t>
      </w:r>
      <w:r w:rsidRPr="00B51F41">
        <w:rPr>
          <w:rFonts w:ascii="仿宋_GB2312" w:eastAsia="仿宋_GB2312" w:hAnsi="仿宋" w:cs="宋体" w:hint="eastAsia"/>
          <w:color w:val="FF0000"/>
          <w:sz w:val="32"/>
          <w:szCs w:val="32"/>
        </w:rPr>
        <w:t>时间以各课程设置的开课结课</w:t>
      </w:r>
      <w:r>
        <w:rPr>
          <w:rFonts w:ascii="仿宋_GB2312" w:eastAsia="仿宋_GB2312" w:hAnsi="仿宋" w:cs="宋体" w:hint="eastAsia"/>
          <w:color w:val="FF0000"/>
          <w:sz w:val="32"/>
          <w:szCs w:val="32"/>
        </w:rPr>
        <w:t>日期</w:t>
      </w:r>
      <w:r w:rsidRPr="00B51F41">
        <w:rPr>
          <w:rFonts w:ascii="仿宋_GB2312" w:eastAsia="仿宋_GB2312" w:hAnsi="仿宋" w:cs="宋体" w:hint="eastAsia"/>
          <w:color w:val="FF0000"/>
          <w:sz w:val="32"/>
          <w:szCs w:val="32"/>
        </w:rPr>
        <w:t>为准。</w:t>
      </w:r>
    </w:p>
    <w:p w:rsidR="006C24EA" w:rsidRPr="003152EE" w:rsidRDefault="006318B4" w:rsidP="003C63EF">
      <w:pPr>
        <w:tabs>
          <w:tab w:val="right" w:pos="8930"/>
        </w:tabs>
        <w:spacing w:line="360" w:lineRule="auto"/>
        <w:ind w:firstLineChars="200" w:firstLine="643"/>
        <w:rPr>
          <w:rStyle w:val="a9"/>
        </w:rPr>
      </w:pPr>
      <w:r>
        <w:rPr>
          <w:rFonts w:ascii="仿宋_GB2312" w:eastAsia="仿宋_GB2312" w:hAnsi="仿宋" w:cs="宋体"/>
          <w:b/>
          <w:color w:val="000000"/>
          <w:sz w:val="32"/>
          <w:szCs w:val="32"/>
        </w:rPr>
        <w:t>6</w:t>
      </w:r>
      <w:r w:rsidR="006C24EA" w:rsidRPr="00F03EC8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、技术支持和课程支持</w:t>
      </w:r>
      <w:r w:rsidR="003C63EF">
        <w:rPr>
          <w:rFonts w:ascii="仿宋_GB2312" w:eastAsia="仿宋_GB2312" w:hAnsi="仿宋" w:cs="宋体"/>
          <w:b/>
          <w:color w:val="000000"/>
          <w:sz w:val="32"/>
          <w:szCs w:val="32"/>
        </w:rPr>
        <w:tab/>
      </w:r>
    </w:p>
    <w:p w:rsidR="006C24EA" w:rsidRDefault="006C24EA" w:rsidP="006C24EA">
      <w:pPr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涉及平台使用问题，</w:t>
      </w:r>
      <w:r w:rsidR="00B51F41">
        <w:rPr>
          <w:rFonts w:ascii="仿宋_GB2312" w:eastAsia="仿宋_GB2312" w:hAnsi="仿宋" w:cs="宋体" w:hint="eastAsia"/>
          <w:color w:val="000000"/>
          <w:sz w:val="32"/>
          <w:szCs w:val="32"/>
        </w:rPr>
        <w:t>可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联系学堂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在线</w:t>
      </w:r>
      <w:r w:rsidR="00B51F41" w:rsidRPr="00B51F41">
        <w:rPr>
          <w:rFonts w:ascii="仿宋_GB2312" w:eastAsia="仿宋_GB2312" w:hAnsi="仿宋" w:cs="宋体" w:hint="eastAsia"/>
          <w:color w:val="000000"/>
          <w:sz w:val="28"/>
          <w:szCs w:val="28"/>
        </w:rPr>
        <w:t>b</w:t>
      </w:r>
      <w:r w:rsidR="00B51F41" w:rsidRPr="00B51F41">
        <w:rPr>
          <w:rFonts w:ascii="仿宋_GB2312" w:eastAsia="仿宋_GB2312" w:hAnsi="仿宋" w:cs="宋体"/>
          <w:color w:val="000000"/>
          <w:sz w:val="28"/>
          <w:szCs w:val="28"/>
        </w:rPr>
        <w:t>support@xuetangx.com</w:t>
      </w:r>
      <w:r w:rsidR="00B51F41">
        <w:rPr>
          <w:rFonts w:ascii="仿宋_GB2312" w:eastAsia="仿宋_GB2312" w:hAnsi="仿宋" w:cs="宋体"/>
          <w:color w:val="000000"/>
          <w:sz w:val="28"/>
          <w:szCs w:val="28"/>
        </w:rPr>
        <w:t>,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课程知识相关问题，可在该课程公告中查询助教的联系方式，直接与助教老师进行联系</w:t>
      </w:r>
      <w:r w:rsidR="0076798C">
        <w:rPr>
          <w:rFonts w:ascii="仿宋_GB2312" w:eastAsia="仿宋_GB2312" w:hAnsi="仿宋" w:cs="宋体" w:hint="eastAsia"/>
          <w:color w:val="000000"/>
          <w:sz w:val="32"/>
          <w:szCs w:val="32"/>
        </w:rPr>
        <w:t>或在讨论区进行咨询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。</w:t>
      </w:r>
    </w:p>
    <w:p w:rsidR="00CE568F" w:rsidRDefault="00CE568F" w:rsidP="006C24EA">
      <w:pPr>
        <w:spacing w:line="360" w:lineRule="auto"/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CE568F">
        <w:rPr>
          <w:rFonts w:ascii="仿宋_GB2312" w:eastAsia="仿宋_GB2312" w:hAnsi="仿宋" w:cs="宋体"/>
          <w:b/>
          <w:color w:val="000000"/>
          <w:sz w:val="32"/>
          <w:szCs w:val="32"/>
        </w:rPr>
        <w:lastRenderedPageBreak/>
        <w:t>三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、学分认定</w:t>
      </w:r>
    </w:p>
    <w:p w:rsidR="00CE568F" w:rsidRDefault="00CE568F" w:rsidP="00CE568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7C04E7">
        <w:rPr>
          <w:rFonts w:ascii="仿宋_GB2312" w:eastAsia="仿宋_GB2312" w:hAnsi="仿宋" w:cs="宋体" w:hint="eastAsia"/>
          <w:sz w:val="32"/>
          <w:szCs w:val="32"/>
        </w:rPr>
        <w:t>最终成绩合格后，可</w:t>
      </w:r>
      <w:r>
        <w:rPr>
          <w:rFonts w:ascii="仿宋_GB2312" w:eastAsia="仿宋_GB2312" w:hAnsi="仿宋" w:cs="宋体" w:hint="eastAsia"/>
          <w:sz w:val="32"/>
          <w:szCs w:val="32"/>
        </w:rPr>
        <w:t>获得课程</w:t>
      </w:r>
      <w:r w:rsidR="0076798C">
        <w:rPr>
          <w:rFonts w:ascii="仿宋_GB2312" w:eastAsia="仿宋_GB2312" w:hAnsi="仿宋" w:cs="宋体" w:hint="eastAsia"/>
          <w:sz w:val="32"/>
          <w:szCs w:val="32"/>
        </w:rPr>
        <w:t>在本校</w:t>
      </w:r>
      <w:r>
        <w:rPr>
          <w:rFonts w:ascii="仿宋_GB2312" w:eastAsia="仿宋_GB2312" w:hAnsi="仿宋" w:cs="宋体" w:hint="eastAsia"/>
          <w:sz w:val="32"/>
          <w:szCs w:val="32"/>
        </w:rPr>
        <w:t>的相应</w:t>
      </w:r>
      <w:r w:rsidRPr="007C04E7">
        <w:rPr>
          <w:rFonts w:ascii="仿宋_GB2312" w:eastAsia="仿宋_GB2312" w:hAnsi="仿宋" w:cs="宋体" w:hint="eastAsia"/>
          <w:sz w:val="32"/>
          <w:szCs w:val="32"/>
        </w:rPr>
        <w:t>学分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3C63EF" w:rsidRPr="00CE568F" w:rsidRDefault="003C63EF" w:rsidP="00CE568F">
      <w:pPr>
        <w:shd w:val="clear" w:color="auto" w:fill="FFFFFF"/>
        <w:spacing w:line="360" w:lineRule="auto"/>
        <w:ind w:firstLineChars="200" w:firstLine="643"/>
        <w:rPr>
          <w:rFonts w:ascii="仿宋_GB2312" w:eastAsia="仿宋_GB2312" w:hAnsi="仿宋" w:cs="宋体"/>
          <w:b/>
          <w:color w:val="000000"/>
          <w:sz w:val="32"/>
          <w:szCs w:val="32"/>
        </w:rPr>
      </w:pPr>
    </w:p>
    <w:p w:rsidR="006C24EA" w:rsidRPr="00F03EC8" w:rsidRDefault="006C24EA" w:rsidP="006C24EA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特此通知。</w:t>
      </w:r>
    </w:p>
    <w:p w:rsidR="006C24EA" w:rsidRDefault="006C24EA" w:rsidP="003C63EF">
      <w:pPr>
        <w:shd w:val="clear" w:color="auto" w:fill="FFFFFF"/>
        <w:spacing w:line="360" w:lineRule="auto"/>
        <w:ind w:firstLineChars="200" w:firstLine="64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                                                  201</w:t>
      </w:r>
      <w:r w:rsidR="003C63EF">
        <w:rPr>
          <w:rFonts w:ascii="仿宋_GB2312" w:eastAsia="仿宋_GB2312" w:hAnsi="仿宋" w:cs="宋体" w:hint="eastAsia"/>
          <w:color w:val="000000"/>
          <w:sz w:val="32"/>
          <w:szCs w:val="32"/>
        </w:rPr>
        <w:t>8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年</w:t>
      </w:r>
      <w:r w:rsidR="00CA51F7">
        <w:rPr>
          <w:rFonts w:ascii="仿宋_GB2312" w:eastAsia="仿宋_GB2312" w:hAnsi="仿宋" w:cs="宋体"/>
          <w:color w:val="000000"/>
          <w:sz w:val="32"/>
          <w:szCs w:val="32"/>
        </w:rPr>
        <w:t>3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月</w:t>
      </w:r>
      <w:r w:rsidR="003B454B">
        <w:rPr>
          <w:rFonts w:ascii="仿宋_GB2312" w:eastAsia="仿宋_GB2312" w:hAnsi="仿宋" w:cs="宋体"/>
          <w:color w:val="000000"/>
          <w:sz w:val="32"/>
          <w:szCs w:val="32"/>
        </w:rPr>
        <w:t>1</w:t>
      </w:r>
      <w:r w:rsidR="004D6AB8">
        <w:rPr>
          <w:rFonts w:ascii="仿宋_GB2312" w:eastAsia="仿宋_GB2312" w:hAnsi="仿宋" w:cs="宋体"/>
          <w:color w:val="000000"/>
          <w:sz w:val="32"/>
          <w:szCs w:val="32"/>
        </w:rPr>
        <w:t>6</w:t>
      </w:r>
      <w:r w:rsidRPr="00F03EC8">
        <w:rPr>
          <w:rFonts w:ascii="仿宋_GB2312" w:eastAsia="仿宋_GB2312" w:hAnsi="仿宋" w:cs="宋体" w:hint="eastAsia"/>
          <w:color w:val="000000"/>
          <w:sz w:val="32"/>
          <w:szCs w:val="32"/>
        </w:rPr>
        <w:t>日</w:t>
      </w:r>
    </w:p>
    <w:p w:rsidR="000726FC" w:rsidRDefault="000726FC" w:rsidP="003C63EF">
      <w:pPr>
        <w:shd w:val="clear" w:color="auto" w:fill="FFFFFF"/>
        <w:spacing w:line="360" w:lineRule="auto"/>
        <w:ind w:firstLineChars="200" w:firstLine="64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0726FC" w:rsidRPr="00F03EC8" w:rsidRDefault="000726FC" w:rsidP="003C63EF">
      <w:pPr>
        <w:shd w:val="clear" w:color="auto" w:fill="FFFFFF"/>
        <w:spacing w:line="360" w:lineRule="auto"/>
        <w:ind w:firstLineChars="200" w:firstLine="64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</w:p>
    <w:sectPr w:rsidR="000726FC" w:rsidRPr="00F03EC8" w:rsidSect="00EF2B7D">
      <w:pgSz w:w="11906" w:h="16838"/>
      <w:pgMar w:top="1418" w:right="1416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5E" w:rsidRDefault="00B00D5E" w:rsidP="00CC2C5C">
      <w:pPr>
        <w:spacing w:after="0" w:line="240" w:lineRule="auto"/>
      </w:pPr>
      <w:r>
        <w:separator/>
      </w:r>
    </w:p>
  </w:endnote>
  <w:endnote w:type="continuationSeparator" w:id="0">
    <w:p w:rsidR="00B00D5E" w:rsidRDefault="00B00D5E" w:rsidP="00CC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5E" w:rsidRDefault="00B00D5E" w:rsidP="00CC2C5C">
      <w:pPr>
        <w:spacing w:after="0" w:line="240" w:lineRule="auto"/>
      </w:pPr>
      <w:r>
        <w:separator/>
      </w:r>
    </w:p>
  </w:footnote>
  <w:footnote w:type="continuationSeparator" w:id="0">
    <w:p w:rsidR="00B00D5E" w:rsidRDefault="00B00D5E" w:rsidP="00CC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03507A"/>
    <w:multiLevelType w:val="singleLevel"/>
    <w:tmpl w:val="8803507A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826E6F"/>
    <w:multiLevelType w:val="singleLevel"/>
    <w:tmpl w:val="01826E6F"/>
    <w:lvl w:ilvl="0">
      <w:start w:val="1"/>
      <w:numFmt w:val="chineseCounting"/>
      <w:suff w:val="nothing"/>
      <w:lvlText w:val="（%1）"/>
      <w:lvlJc w:val="left"/>
      <w:pPr>
        <w:ind w:left="240" w:firstLine="0"/>
      </w:pPr>
      <w:rPr>
        <w:rFonts w:hint="eastAsia"/>
      </w:rPr>
    </w:lvl>
  </w:abstractNum>
  <w:abstractNum w:abstractNumId="2">
    <w:nsid w:val="06312B08"/>
    <w:multiLevelType w:val="multilevel"/>
    <w:tmpl w:val="1AD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81185"/>
    <w:multiLevelType w:val="multilevel"/>
    <w:tmpl w:val="A20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D2206"/>
    <w:multiLevelType w:val="multilevel"/>
    <w:tmpl w:val="EB3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26461"/>
    <w:multiLevelType w:val="multilevel"/>
    <w:tmpl w:val="44B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A7AB2"/>
    <w:multiLevelType w:val="hybridMultilevel"/>
    <w:tmpl w:val="6CBABC44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0E981878"/>
    <w:multiLevelType w:val="multilevel"/>
    <w:tmpl w:val="DBE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D4537"/>
    <w:multiLevelType w:val="hybridMultilevel"/>
    <w:tmpl w:val="3CB0AA74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53D41A4"/>
    <w:multiLevelType w:val="hybridMultilevel"/>
    <w:tmpl w:val="DA9E720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0">
    <w:nsid w:val="27826330"/>
    <w:multiLevelType w:val="hybridMultilevel"/>
    <w:tmpl w:val="6AF47738"/>
    <w:lvl w:ilvl="0" w:tplc="6E68E5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D2E021A"/>
    <w:multiLevelType w:val="multilevel"/>
    <w:tmpl w:val="8F1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169B1"/>
    <w:multiLevelType w:val="hybridMultilevel"/>
    <w:tmpl w:val="25C2C698"/>
    <w:lvl w:ilvl="0" w:tplc="5E5A0074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>
    <w:nsid w:val="3D691658"/>
    <w:multiLevelType w:val="multilevel"/>
    <w:tmpl w:val="A9B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BEA4F"/>
    <w:multiLevelType w:val="singleLevel"/>
    <w:tmpl w:val="430BEA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4A7F28F6"/>
    <w:multiLevelType w:val="multilevel"/>
    <w:tmpl w:val="283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45B70"/>
    <w:multiLevelType w:val="multilevel"/>
    <w:tmpl w:val="3C1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C2379"/>
    <w:multiLevelType w:val="multilevel"/>
    <w:tmpl w:val="3A5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26CE8"/>
    <w:multiLevelType w:val="multilevel"/>
    <w:tmpl w:val="A70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87039"/>
    <w:multiLevelType w:val="multilevel"/>
    <w:tmpl w:val="347A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81885"/>
    <w:multiLevelType w:val="hybridMultilevel"/>
    <w:tmpl w:val="E8E4FDF4"/>
    <w:lvl w:ilvl="0" w:tplc="ED88240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429077E"/>
    <w:multiLevelType w:val="hybridMultilevel"/>
    <w:tmpl w:val="8B88485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CD30CD0"/>
    <w:multiLevelType w:val="multilevel"/>
    <w:tmpl w:val="95E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4"/>
  </w:num>
  <w:num w:numId="12">
    <w:abstractNumId w:val="19"/>
  </w:num>
  <w:num w:numId="13">
    <w:abstractNumId w:val="7"/>
  </w:num>
  <w:num w:numId="14">
    <w:abstractNumId w:val="5"/>
  </w:num>
  <w:num w:numId="15">
    <w:abstractNumId w:val="2"/>
  </w:num>
  <w:num w:numId="16">
    <w:abstractNumId w:val="18"/>
  </w:num>
  <w:num w:numId="17">
    <w:abstractNumId w:val="17"/>
  </w:num>
  <w:num w:numId="18">
    <w:abstractNumId w:val="13"/>
  </w:num>
  <w:num w:numId="19">
    <w:abstractNumId w:val="22"/>
  </w:num>
  <w:num w:numId="20">
    <w:abstractNumId w:val="15"/>
  </w:num>
  <w:num w:numId="21">
    <w:abstractNumId w:val="1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8"/>
    <w:rsid w:val="00000AE7"/>
    <w:rsid w:val="0001646F"/>
    <w:rsid w:val="0002159B"/>
    <w:rsid w:val="00021A5C"/>
    <w:rsid w:val="000447CF"/>
    <w:rsid w:val="000726FC"/>
    <w:rsid w:val="000760CF"/>
    <w:rsid w:val="00081965"/>
    <w:rsid w:val="000B6B1A"/>
    <w:rsid w:val="000C2603"/>
    <w:rsid w:val="001575B3"/>
    <w:rsid w:val="001A1B81"/>
    <w:rsid w:val="001B6A6A"/>
    <w:rsid w:val="002979D8"/>
    <w:rsid w:val="002F038E"/>
    <w:rsid w:val="002F51EC"/>
    <w:rsid w:val="003152EE"/>
    <w:rsid w:val="0032730C"/>
    <w:rsid w:val="00341D27"/>
    <w:rsid w:val="00373962"/>
    <w:rsid w:val="003A5DBD"/>
    <w:rsid w:val="003B454B"/>
    <w:rsid w:val="003C2720"/>
    <w:rsid w:val="003C63EF"/>
    <w:rsid w:val="003E1B9D"/>
    <w:rsid w:val="003F1296"/>
    <w:rsid w:val="00423C4E"/>
    <w:rsid w:val="0045352E"/>
    <w:rsid w:val="004A27F6"/>
    <w:rsid w:val="004C6F09"/>
    <w:rsid w:val="004D2381"/>
    <w:rsid w:val="004D6AB8"/>
    <w:rsid w:val="004E03A6"/>
    <w:rsid w:val="004E19DB"/>
    <w:rsid w:val="004F6068"/>
    <w:rsid w:val="004F61A7"/>
    <w:rsid w:val="00517A09"/>
    <w:rsid w:val="00530B7F"/>
    <w:rsid w:val="00552414"/>
    <w:rsid w:val="00566E5E"/>
    <w:rsid w:val="00572393"/>
    <w:rsid w:val="005B2A40"/>
    <w:rsid w:val="005D7E92"/>
    <w:rsid w:val="00601B71"/>
    <w:rsid w:val="006050A7"/>
    <w:rsid w:val="006239C8"/>
    <w:rsid w:val="006318B4"/>
    <w:rsid w:val="00651601"/>
    <w:rsid w:val="006578B7"/>
    <w:rsid w:val="006C24EA"/>
    <w:rsid w:val="00703633"/>
    <w:rsid w:val="00746568"/>
    <w:rsid w:val="00761E81"/>
    <w:rsid w:val="007647E5"/>
    <w:rsid w:val="0076798C"/>
    <w:rsid w:val="007C04E7"/>
    <w:rsid w:val="007D0DA4"/>
    <w:rsid w:val="007F3DF1"/>
    <w:rsid w:val="007F45D5"/>
    <w:rsid w:val="008146DB"/>
    <w:rsid w:val="00844037"/>
    <w:rsid w:val="008474CA"/>
    <w:rsid w:val="00870DC9"/>
    <w:rsid w:val="008B68BE"/>
    <w:rsid w:val="008C49AC"/>
    <w:rsid w:val="008C645F"/>
    <w:rsid w:val="009306B0"/>
    <w:rsid w:val="00931EF6"/>
    <w:rsid w:val="00962B30"/>
    <w:rsid w:val="009862AE"/>
    <w:rsid w:val="009D16D2"/>
    <w:rsid w:val="00A07F47"/>
    <w:rsid w:val="00A7266B"/>
    <w:rsid w:val="00A90111"/>
    <w:rsid w:val="00AF6B0C"/>
    <w:rsid w:val="00B00D5E"/>
    <w:rsid w:val="00B01604"/>
    <w:rsid w:val="00B51F41"/>
    <w:rsid w:val="00BD1A02"/>
    <w:rsid w:val="00C42679"/>
    <w:rsid w:val="00C50CAB"/>
    <w:rsid w:val="00C72786"/>
    <w:rsid w:val="00C87E2E"/>
    <w:rsid w:val="00CA50FC"/>
    <w:rsid w:val="00CA51F7"/>
    <w:rsid w:val="00CC2C5C"/>
    <w:rsid w:val="00CE568F"/>
    <w:rsid w:val="00D2711C"/>
    <w:rsid w:val="00D4002A"/>
    <w:rsid w:val="00D41C8B"/>
    <w:rsid w:val="00D51056"/>
    <w:rsid w:val="00D54089"/>
    <w:rsid w:val="00D866C5"/>
    <w:rsid w:val="00D93750"/>
    <w:rsid w:val="00DA190A"/>
    <w:rsid w:val="00DB3524"/>
    <w:rsid w:val="00DC0B46"/>
    <w:rsid w:val="00DC7489"/>
    <w:rsid w:val="00E1446A"/>
    <w:rsid w:val="00E20AE0"/>
    <w:rsid w:val="00E54305"/>
    <w:rsid w:val="00E83EC8"/>
    <w:rsid w:val="00EA6FEE"/>
    <w:rsid w:val="00EB1B96"/>
    <w:rsid w:val="00EF2B7D"/>
    <w:rsid w:val="00F34EC0"/>
    <w:rsid w:val="00F470BB"/>
    <w:rsid w:val="00F47207"/>
    <w:rsid w:val="00F907B1"/>
    <w:rsid w:val="00FC01D4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689EA-2AD9-4874-9E05-65E11EC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5C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paragraph" w:styleId="1">
    <w:name w:val="heading 1"/>
    <w:basedOn w:val="a"/>
    <w:next w:val="a"/>
    <w:link w:val="1Char"/>
    <w:qFormat/>
    <w:rsid w:val="0045352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6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5C"/>
    <w:rPr>
      <w:sz w:val="18"/>
      <w:szCs w:val="18"/>
    </w:rPr>
  </w:style>
  <w:style w:type="table" w:styleId="a5">
    <w:name w:val="Table Grid"/>
    <w:basedOn w:val="a1"/>
    <w:uiPriority w:val="39"/>
    <w:rsid w:val="00CC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24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68BE"/>
    <w:pPr>
      <w:ind w:firstLineChars="200" w:firstLine="420"/>
    </w:pPr>
  </w:style>
  <w:style w:type="paragraph" w:customStyle="1" w:styleId="listp">
    <w:name w:val="list_p"/>
    <w:basedOn w:val="a"/>
    <w:rsid w:val="00BD1A0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D1A0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9">
    <w:name w:val="Subtle Reference"/>
    <w:basedOn w:val="a0"/>
    <w:uiPriority w:val="31"/>
    <w:qFormat/>
    <w:rsid w:val="003152EE"/>
    <w:rPr>
      <w:smallCaps/>
      <w:color w:val="5A5A5A" w:themeColor="text1" w:themeTint="A5"/>
    </w:rPr>
  </w:style>
  <w:style w:type="character" w:customStyle="1" w:styleId="1Char">
    <w:name w:val="标题 1 Char"/>
    <w:basedOn w:val="a0"/>
    <w:link w:val="1"/>
    <w:rsid w:val="0045352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9862A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a">
    <w:name w:val="Date"/>
    <w:basedOn w:val="a"/>
    <w:next w:val="a"/>
    <w:link w:val="Char1"/>
    <w:uiPriority w:val="99"/>
    <w:semiHidden/>
    <w:unhideWhenUsed/>
    <w:rsid w:val="000726FC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0726FC"/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gaoyongli</dc:creator>
  <cp:keywords/>
  <dc:description/>
  <cp:lastModifiedBy>张榕</cp:lastModifiedBy>
  <cp:revision>10</cp:revision>
  <dcterms:created xsi:type="dcterms:W3CDTF">2018-03-15T05:36:00Z</dcterms:created>
  <dcterms:modified xsi:type="dcterms:W3CDTF">2018-03-16T07:07:00Z</dcterms:modified>
</cp:coreProperties>
</file>